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6BFF" w14:textId="6FB53D92" w:rsidR="00F77038" w:rsidRPr="007527C9" w:rsidRDefault="00F77038" w:rsidP="00EB5BE8">
      <w:pPr>
        <w:pStyle w:val="Sansinterligne"/>
        <w:jc w:val="center"/>
        <w:rPr>
          <w:rFonts w:ascii="Segoe Print" w:hAnsi="Segoe Print"/>
          <w:b/>
          <w:bCs/>
          <w:i/>
          <w:iCs/>
          <w:color w:val="FFC000"/>
          <w:sz w:val="96"/>
          <w:szCs w:val="96"/>
          <w:u w:val="dotDotDash"/>
        </w:rPr>
      </w:pPr>
      <w:r w:rsidRPr="007527C9">
        <w:rPr>
          <w:rFonts w:ascii="Segoe Print" w:hAnsi="Segoe Print"/>
          <w:b/>
          <w:bCs/>
          <w:i/>
          <w:iCs/>
          <w:color w:val="7030A0"/>
          <w:sz w:val="96"/>
          <w:szCs w:val="96"/>
          <w:u w:val="dotDotDash"/>
        </w:rPr>
        <w:t>C</w:t>
      </w:r>
      <w:r w:rsidRPr="007527C9">
        <w:rPr>
          <w:rFonts w:ascii="Segoe Print" w:hAnsi="Segoe Print"/>
          <w:b/>
          <w:bCs/>
          <w:i/>
          <w:iCs/>
          <w:color w:val="E81652"/>
          <w:sz w:val="96"/>
          <w:szCs w:val="96"/>
          <w:u w:val="dotDotDash"/>
        </w:rPr>
        <w:t>o</w:t>
      </w:r>
      <w:r w:rsidRPr="007527C9">
        <w:rPr>
          <w:rFonts w:ascii="Segoe Print" w:hAnsi="Segoe Print"/>
          <w:b/>
          <w:bCs/>
          <w:i/>
          <w:iCs/>
          <w:color w:val="92D050"/>
          <w:sz w:val="96"/>
          <w:szCs w:val="96"/>
          <w:u w:val="dotDotDash"/>
        </w:rPr>
        <w:t>n</w:t>
      </w:r>
      <w:r w:rsidRPr="007527C9">
        <w:rPr>
          <w:rFonts w:ascii="Segoe Print" w:hAnsi="Segoe Print"/>
          <w:b/>
          <w:bCs/>
          <w:i/>
          <w:iCs/>
          <w:color w:val="FFC000"/>
          <w:sz w:val="96"/>
          <w:szCs w:val="96"/>
          <w:u w:val="dotDotDash"/>
        </w:rPr>
        <w:t>g</w:t>
      </w:r>
      <w:r w:rsidRPr="007527C9">
        <w:rPr>
          <w:rFonts w:ascii="Segoe Print" w:hAnsi="Segoe Print"/>
          <w:b/>
          <w:bCs/>
          <w:i/>
          <w:iCs/>
          <w:color w:val="948A54" w:themeColor="background2" w:themeShade="80"/>
          <w:sz w:val="96"/>
          <w:szCs w:val="96"/>
          <w:u w:val="dotDotDash"/>
        </w:rPr>
        <w:t>é</w:t>
      </w:r>
      <w:r w:rsidRPr="007527C9">
        <w:rPr>
          <w:rFonts w:ascii="Segoe Print" w:hAnsi="Segoe Print"/>
          <w:b/>
          <w:bCs/>
          <w:i/>
          <w:iCs/>
          <w:color w:val="548DD4" w:themeColor="text2" w:themeTint="99"/>
          <w:sz w:val="96"/>
          <w:szCs w:val="96"/>
          <w:u w:val="dotDotDash"/>
        </w:rPr>
        <w:t>s</w:t>
      </w:r>
      <w:r w:rsidRPr="007527C9">
        <w:rPr>
          <w:rFonts w:ascii="Segoe Print" w:hAnsi="Segoe Print"/>
          <w:b/>
          <w:bCs/>
          <w:i/>
          <w:iCs/>
          <w:color w:val="943634" w:themeColor="accent2" w:themeShade="BF"/>
          <w:sz w:val="96"/>
          <w:szCs w:val="96"/>
          <w:u w:val="dotDotDash"/>
        </w:rPr>
        <w:t xml:space="preserve"> </w:t>
      </w:r>
      <w:r w:rsidRPr="007527C9">
        <w:rPr>
          <w:rFonts w:ascii="Segoe Print" w:hAnsi="Segoe Print"/>
          <w:b/>
          <w:bCs/>
          <w:i/>
          <w:iCs/>
          <w:color w:val="D7139F"/>
          <w:sz w:val="96"/>
          <w:szCs w:val="96"/>
          <w:u w:val="dotDotDash"/>
        </w:rPr>
        <w:t>2</w:t>
      </w:r>
      <w:r w:rsidRPr="007527C9">
        <w:rPr>
          <w:rFonts w:ascii="Segoe Print" w:hAnsi="Segoe Print"/>
          <w:b/>
          <w:bCs/>
          <w:i/>
          <w:iCs/>
          <w:color w:val="07C1A2"/>
          <w:sz w:val="96"/>
          <w:szCs w:val="96"/>
          <w:u w:val="dotDotDash"/>
        </w:rPr>
        <w:t>0</w:t>
      </w:r>
      <w:r w:rsidRPr="007527C9">
        <w:rPr>
          <w:rFonts w:ascii="Segoe Print" w:hAnsi="Segoe Print"/>
          <w:b/>
          <w:bCs/>
          <w:i/>
          <w:iCs/>
          <w:color w:val="FF0000"/>
          <w:sz w:val="96"/>
          <w:szCs w:val="96"/>
          <w:u w:val="dotDotDash"/>
        </w:rPr>
        <w:t>2</w:t>
      </w:r>
      <w:r w:rsidR="006B5028" w:rsidRPr="006B5028">
        <w:rPr>
          <w:rFonts w:ascii="Segoe Print" w:hAnsi="Segoe Print"/>
          <w:b/>
          <w:bCs/>
          <w:i/>
          <w:iCs/>
          <w:color w:val="5F497A" w:themeColor="accent4" w:themeShade="BF"/>
          <w:sz w:val="96"/>
          <w:szCs w:val="96"/>
          <w:u w:val="dotDotDash"/>
        </w:rPr>
        <w:t>6</w:t>
      </w:r>
    </w:p>
    <w:p w14:paraId="7F936E6D" w14:textId="77777777" w:rsidR="00F77038" w:rsidRPr="000946A8" w:rsidRDefault="00F77038" w:rsidP="00EB5BE8">
      <w:pPr>
        <w:pStyle w:val="Sansinterligne"/>
        <w:jc w:val="center"/>
        <w:rPr>
          <w:rFonts w:ascii="Segoe Print" w:hAnsi="Segoe Print"/>
          <w:color w:val="FFC000"/>
          <w:sz w:val="22"/>
          <w:szCs w:val="22"/>
        </w:rPr>
      </w:pPr>
    </w:p>
    <w:p w14:paraId="5B81CCEF" w14:textId="0DD4B0C5" w:rsidR="00F77038" w:rsidRDefault="00B4190D" w:rsidP="00EB5BE8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Reprise le lundi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5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janvier</w:t>
      </w:r>
      <w:r w:rsidR="00DC5D7E">
        <w:rPr>
          <w:rFonts w:asciiTheme="minorHAnsi" w:hAnsiTheme="minorHAnsi" w:cstheme="minorHAnsi"/>
          <w:color w:val="0070C0"/>
          <w:sz w:val="36"/>
          <w:szCs w:val="36"/>
        </w:rPr>
        <w:t xml:space="preserve"> (</w:t>
      </w:r>
      <w:r w:rsidR="00DC5D7E" w:rsidRPr="00DC5D7E">
        <w:rPr>
          <w:rFonts w:asciiTheme="minorHAnsi" w:hAnsiTheme="minorHAnsi" w:cstheme="minorHAnsi"/>
          <w:b/>
          <w:bCs/>
          <w:color w:val="0070C0"/>
          <w:sz w:val="36"/>
          <w:szCs w:val="36"/>
          <w:u w:val="single"/>
        </w:rPr>
        <w:t>2 semaines de fermeture</w:t>
      </w:r>
      <w:r w:rsidR="00DC5D7E">
        <w:rPr>
          <w:rFonts w:asciiTheme="minorHAnsi" w:hAnsiTheme="minorHAnsi" w:cstheme="minorHAnsi"/>
          <w:color w:val="0070C0"/>
          <w:sz w:val="36"/>
          <w:szCs w:val="36"/>
        </w:rPr>
        <w:t>) !</w:t>
      </w:r>
    </w:p>
    <w:p w14:paraId="1188EE39" w14:textId="4D27B48F" w:rsidR="00740307" w:rsidRDefault="00740307" w:rsidP="00740307">
      <w:pPr>
        <w:pStyle w:val="Sansinterligne"/>
        <w:ind w:left="1146"/>
        <w:rPr>
          <w:rFonts w:asciiTheme="minorHAnsi" w:hAnsiTheme="minorHAnsi" w:cstheme="minorHAnsi"/>
          <w:color w:val="0070C0"/>
          <w:sz w:val="36"/>
          <w:szCs w:val="36"/>
        </w:rPr>
      </w:pPr>
    </w:p>
    <w:p w14:paraId="38D778A3" w14:textId="6ECE468F" w:rsidR="0020537C" w:rsidRDefault="006B5028" w:rsidP="00A50B33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Pâques : lundi 6 avril </w:t>
      </w:r>
      <w:r w:rsidR="0020537C">
        <w:rPr>
          <w:rFonts w:asciiTheme="minorHAnsi" w:hAnsiTheme="minorHAnsi" w:cstheme="minorHAnsi"/>
          <w:color w:val="0070C0"/>
          <w:sz w:val="36"/>
          <w:szCs w:val="36"/>
        </w:rPr>
        <w:t>(férié)</w:t>
      </w:r>
    </w:p>
    <w:p w14:paraId="16B6B40D" w14:textId="77777777" w:rsidR="006B5028" w:rsidRDefault="006B5028" w:rsidP="006B5028">
      <w:pPr>
        <w:pStyle w:val="Sansinterligne"/>
        <w:ind w:left="1146"/>
        <w:rPr>
          <w:rFonts w:asciiTheme="minorHAnsi" w:hAnsiTheme="minorHAnsi" w:cstheme="minorHAnsi"/>
          <w:color w:val="0070C0"/>
          <w:sz w:val="36"/>
          <w:szCs w:val="36"/>
        </w:rPr>
      </w:pPr>
    </w:p>
    <w:p w14:paraId="3369527B" w14:textId="6FE6B2B4" w:rsidR="006B5028" w:rsidRDefault="006B5028" w:rsidP="006B5028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Fête du travail : vendredi 1</w:t>
      </w:r>
      <w:r w:rsidRPr="006B5028">
        <w:rPr>
          <w:rFonts w:asciiTheme="minorHAnsi" w:hAnsiTheme="minorHAnsi" w:cstheme="minorHAnsi"/>
          <w:color w:val="0070C0"/>
          <w:sz w:val="36"/>
          <w:szCs w:val="36"/>
          <w:vertAlign w:val="superscript"/>
        </w:rPr>
        <w:t>er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mai (férié)</w:t>
      </w:r>
    </w:p>
    <w:p w14:paraId="7C29DF9D" w14:textId="77777777" w:rsidR="0020537C" w:rsidRDefault="0020537C" w:rsidP="0020537C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5BEA41EB" w14:textId="30A51107" w:rsidR="007527C9" w:rsidRDefault="007527C9" w:rsidP="0020537C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 w:rsidRPr="0020537C">
        <w:rPr>
          <w:rFonts w:asciiTheme="minorHAnsi" w:hAnsiTheme="minorHAnsi" w:cstheme="minorHAnsi"/>
          <w:color w:val="0070C0"/>
          <w:sz w:val="36"/>
          <w:szCs w:val="36"/>
        </w:rPr>
        <w:t xml:space="preserve">Congés de printemps : lundi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4</w:t>
      </w:r>
      <w:r w:rsidRPr="0020537C">
        <w:rPr>
          <w:rFonts w:asciiTheme="minorHAnsi" w:hAnsiTheme="minorHAnsi" w:cstheme="minorHAnsi"/>
          <w:color w:val="0070C0"/>
          <w:sz w:val="36"/>
          <w:szCs w:val="36"/>
        </w:rPr>
        <w:t xml:space="preserve"> mai au vendredi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8</w:t>
      </w:r>
      <w:r w:rsidRPr="0020537C">
        <w:rPr>
          <w:rFonts w:asciiTheme="minorHAnsi" w:hAnsiTheme="minorHAnsi" w:cstheme="minorHAnsi"/>
          <w:color w:val="0070C0"/>
          <w:sz w:val="36"/>
          <w:szCs w:val="36"/>
        </w:rPr>
        <w:t xml:space="preserve"> mai</w:t>
      </w:r>
    </w:p>
    <w:p w14:paraId="75268888" w14:textId="77777777" w:rsidR="0020537C" w:rsidRDefault="0020537C" w:rsidP="0020537C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000EB804" w14:textId="1432B28E" w:rsidR="0020537C" w:rsidRPr="0020537C" w:rsidRDefault="0020537C" w:rsidP="0020537C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Ascension : jeudi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14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(férié) et vendredi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15 mai</w:t>
      </w:r>
    </w:p>
    <w:p w14:paraId="2FE6D226" w14:textId="77777777" w:rsidR="00EB5BE8" w:rsidRPr="00EB5BE8" w:rsidRDefault="00EB5BE8" w:rsidP="007527C9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6D0B3CCB" w14:textId="27C41DD5" w:rsidR="0020537C" w:rsidRDefault="0020537C" w:rsidP="0020537C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Fête nationale : lundi 2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0 et mardi 2</w:t>
      </w:r>
      <w:r>
        <w:rPr>
          <w:rFonts w:asciiTheme="minorHAnsi" w:hAnsiTheme="minorHAnsi" w:cstheme="minorHAnsi"/>
          <w:color w:val="0070C0"/>
          <w:sz w:val="36"/>
          <w:szCs w:val="36"/>
        </w:rPr>
        <w:t>1 juillet (férié)</w:t>
      </w:r>
    </w:p>
    <w:p w14:paraId="61259683" w14:textId="30711F43" w:rsidR="00EB5BE8" w:rsidRPr="00EB5BE8" w:rsidRDefault="00EB5BE8" w:rsidP="00537D86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419C5AEA" w14:textId="38B4CB70" w:rsidR="00DC5D7E" w:rsidRDefault="007527C9" w:rsidP="00EB5BE8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Congés d’é</w:t>
      </w:r>
      <w:r w:rsidR="00F77038" w:rsidRPr="00EB5BE8">
        <w:rPr>
          <w:rFonts w:asciiTheme="minorHAnsi" w:hAnsiTheme="minorHAnsi" w:cstheme="minorHAnsi"/>
          <w:color w:val="0070C0"/>
          <w:sz w:val="36"/>
          <w:szCs w:val="36"/>
        </w:rPr>
        <w:t>té : du lundi</w:t>
      </w:r>
      <w:r w:rsidR="00DC5D7E">
        <w:rPr>
          <w:rFonts w:asciiTheme="minorHAnsi" w:hAnsiTheme="minorHAnsi" w:cstheme="minorHAnsi"/>
          <w:color w:val="0070C0"/>
          <w:sz w:val="36"/>
          <w:szCs w:val="36"/>
        </w:rPr>
        <w:t xml:space="preserve">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 xml:space="preserve">27 juillet au 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vendredi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7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août</w:t>
      </w:r>
      <w:r w:rsidR="0020537C">
        <w:rPr>
          <w:rFonts w:asciiTheme="minorHAnsi" w:hAnsiTheme="minorHAnsi" w:cstheme="minorHAnsi"/>
          <w:color w:val="0070C0"/>
          <w:sz w:val="36"/>
          <w:szCs w:val="36"/>
        </w:rPr>
        <w:t xml:space="preserve"> </w:t>
      </w:r>
    </w:p>
    <w:p w14:paraId="3CFBCE21" w14:textId="77777777" w:rsidR="00EB5BE8" w:rsidRPr="00EB5BE8" w:rsidRDefault="00EB5BE8" w:rsidP="007527C9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23D8F4FC" w14:textId="437AB1F8" w:rsidR="007527C9" w:rsidRDefault="007527C9" w:rsidP="007527C9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Armistice :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 xml:space="preserve">mercredi </w:t>
      </w:r>
      <w:r w:rsidR="0020537C">
        <w:rPr>
          <w:rFonts w:asciiTheme="minorHAnsi" w:hAnsiTheme="minorHAnsi" w:cstheme="minorHAnsi"/>
          <w:color w:val="0070C0"/>
          <w:sz w:val="36"/>
          <w:szCs w:val="36"/>
        </w:rPr>
        <w:t>11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novembre (férié)</w:t>
      </w:r>
    </w:p>
    <w:p w14:paraId="60581641" w14:textId="77777777" w:rsidR="007527C9" w:rsidRPr="007527C9" w:rsidRDefault="007527C9" w:rsidP="007527C9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34332C28" w14:textId="143D478D" w:rsidR="00EB5BE8" w:rsidRDefault="007527C9" w:rsidP="007C40C6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color w:val="0070C0"/>
          <w:sz w:val="36"/>
          <w:szCs w:val="36"/>
        </w:rPr>
      </w:pPr>
      <w:r w:rsidRPr="00A51A22">
        <w:rPr>
          <w:rFonts w:asciiTheme="minorHAnsi" w:hAnsiTheme="minorHAnsi" w:cstheme="minorHAnsi"/>
          <w:color w:val="0070C0"/>
          <w:sz w:val="36"/>
          <w:szCs w:val="36"/>
        </w:rPr>
        <w:t>Congés d’hiver : lundi 2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1</w:t>
      </w:r>
      <w:r w:rsidRPr="00A51A22">
        <w:rPr>
          <w:rFonts w:asciiTheme="minorHAnsi" w:hAnsiTheme="minorHAnsi" w:cstheme="minorHAnsi"/>
          <w:color w:val="0070C0"/>
          <w:sz w:val="36"/>
          <w:szCs w:val="36"/>
        </w:rPr>
        <w:t xml:space="preserve"> décembre au </w:t>
      </w:r>
      <w:r w:rsidR="00DC5D7E" w:rsidRPr="00A51A22">
        <w:rPr>
          <w:rFonts w:asciiTheme="minorHAnsi" w:hAnsiTheme="minorHAnsi" w:cstheme="minorHAnsi"/>
          <w:color w:val="0070C0"/>
          <w:sz w:val="36"/>
          <w:szCs w:val="36"/>
        </w:rPr>
        <w:t xml:space="preserve">vendredi 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1er</w:t>
      </w:r>
      <w:r w:rsidR="00DC5D7E" w:rsidRPr="00A51A22">
        <w:rPr>
          <w:rFonts w:asciiTheme="minorHAnsi" w:hAnsiTheme="minorHAnsi" w:cstheme="minorHAnsi"/>
          <w:color w:val="0070C0"/>
          <w:sz w:val="36"/>
          <w:szCs w:val="36"/>
        </w:rPr>
        <w:t xml:space="preserve"> janvier 202</w:t>
      </w:r>
      <w:r w:rsidR="006B5028">
        <w:rPr>
          <w:rFonts w:asciiTheme="minorHAnsi" w:hAnsiTheme="minorHAnsi" w:cstheme="minorHAnsi"/>
          <w:color w:val="0070C0"/>
          <w:sz w:val="36"/>
          <w:szCs w:val="36"/>
        </w:rPr>
        <w:t>7</w:t>
      </w:r>
    </w:p>
    <w:p w14:paraId="00596790" w14:textId="77777777" w:rsidR="00A51A22" w:rsidRPr="00A51A22" w:rsidRDefault="00A51A22" w:rsidP="00A51A22">
      <w:pPr>
        <w:pStyle w:val="Sansinterligne"/>
        <w:rPr>
          <w:rFonts w:asciiTheme="minorHAnsi" w:hAnsiTheme="minorHAnsi" w:cstheme="minorHAnsi"/>
          <w:color w:val="0070C0"/>
          <w:sz w:val="36"/>
          <w:szCs w:val="36"/>
        </w:rPr>
      </w:pPr>
    </w:p>
    <w:p w14:paraId="2C7DE885" w14:textId="754E1074" w:rsidR="00F77038" w:rsidRPr="00EB5BE8" w:rsidRDefault="00F77038" w:rsidP="009F415B">
      <w:pPr>
        <w:jc w:val="center"/>
        <w:rPr>
          <w:rFonts w:asciiTheme="minorHAnsi" w:hAnsiTheme="minorHAnsi" w:cstheme="minorHAnsi"/>
          <w:color w:val="FF0000"/>
          <w:szCs w:val="32"/>
        </w:rPr>
      </w:pPr>
    </w:p>
    <w:p w14:paraId="51C4C797" w14:textId="48197AD1" w:rsidR="00F77038" w:rsidRPr="00EB5BE8" w:rsidRDefault="007527C9" w:rsidP="00EB5BE8">
      <w:pPr>
        <w:shd w:val="clear" w:color="auto" w:fill="7030A0"/>
        <w:jc w:val="center"/>
        <w:rPr>
          <w:rFonts w:asciiTheme="minorHAnsi" w:hAnsiTheme="minorHAnsi" w:cstheme="minorHAnsi"/>
          <w:color w:val="FFFFFF" w:themeColor="background1"/>
          <w:sz w:val="48"/>
          <w:szCs w:val="48"/>
        </w:rPr>
      </w:pPr>
      <w:r>
        <w:rPr>
          <w:rFonts w:asciiTheme="minorHAnsi" w:hAnsiTheme="minorHAnsi" w:cstheme="minorHAnsi"/>
          <w:color w:val="FFFFFF" w:themeColor="background1"/>
          <w:sz w:val="48"/>
          <w:szCs w:val="48"/>
        </w:rPr>
        <w:t>Journées pédagogiques</w:t>
      </w:r>
      <w:r w:rsidR="006B5028">
        <w:rPr>
          <w:rFonts w:asciiTheme="minorHAnsi" w:hAnsiTheme="minorHAnsi" w:cstheme="minorHAnsi"/>
          <w:color w:val="FFFFFF" w:themeColor="background1"/>
          <w:sz w:val="48"/>
          <w:szCs w:val="48"/>
        </w:rPr>
        <w:t xml:space="preserve"> et formation en groupe</w:t>
      </w:r>
    </w:p>
    <w:p w14:paraId="4CF69FA0" w14:textId="77777777" w:rsidR="000946A8" w:rsidRPr="000946A8" w:rsidRDefault="000946A8" w:rsidP="00DC5D7E">
      <w:pPr>
        <w:pStyle w:val="Sansinterligne"/>
        <w:jc w:val="center"/>
        <w:rPr>
          <w:rFonts w:asciiTheme="minorHAnsi" w:hAnsiTheme="minorHAnsi" w:cstheme="minorHAnsi"/>
          <w:color w:val="0D8BC3"/>
          <w:sz w:val="20"/>
        </w:rPr>
      </w:pPr>
    </w:p>
    <w:p w14:paraId="65D93A88" w14:textId="4BD67191" w:rsidR="00537D86" w:rsidRDefault="006B5028" w:rsidP="006B5028">
      <w:pPr>
        <w:pStyle w:val="Sansinterligne"/>
        <w:rPr>
          <w:rFonts w:asciiTheme="minorHAnsi" w:hAnsiTheme="minorHAnsi" w:cstheme="minorHAnsi"/>
          <w:color w:val="0D8BC3"/>
          <w:sz w:val="36"/>
          <w:szCs w:val="36"/>
        </w:rPr>
      </w:pPr>
      <w:r>
        <w:rPr>
          <w:rFonts w:asciiTheme="minorHAnsi" w:hAnsiTheme="minorHAnsi" w:cstheme="minorHAnsi"/>
          <w:color w:val="0D8BC3"/>
          <w:sz w:val="36"/>
          <w:szCs w:val="36"/>
        </w:rPr>
        <w:t xml:space="preserve">Jeudi 12 mars </w:t>
      </w:r>
    </w:p>
    <w:p w14:paraId="73CBA243" w14:textId="5BBC49D6" w:rsidR="006B5028" w:rsidRDefault="006B5028" w:rsidP="006B5028">
      <w:pPr>
        <w:pStyle w:val="Sansinterligne"/>
        <w:rPr>
          <w:rFonts w:asciiTheme="minorHAnsi" w:hAnsiTheme="minorHAnsi" w:cstheme="minorHAnsi"/>
          <w:color w:val="0D8BC3"/>
          <w:sz w:val="36"/>
          <w:szCs w:val="36"/>
        </w:rPr>
      </w:pPr>
      <w:r>
        <w:rPr>
          <w:rFonts w:asciiTheme="minorHAnsi" w:hAnsiTheme="minorHAnsi" w:cstheme="minorHAnsi"/>
          <w:color w:val="0D8BC3"/>
          <w:sz w:val="36"/>
          <w:szCs w:val="36"/>
        </w:rPr>
        <w:t>Formation : mercredi 1/04/26 et mercredi 10/06/26</w:t>
      </w:r>
    </w:p>
    <w:p w14:paraId="4579AADB" w14:textId="3F7FDB78" w:rsidR="006B5028" w:rsidRDefault="006B5028" w:rsidP="006B5028">
      <w:pPr>
        <w:pStyle w:val="Sansinterligne"/>
        <w:rPr>
          <w:rFonts w:asciiTheme="minorHAnsi" w:hAnsiTheme="minorHAnsi" w:cstheme="minorHAnsi"/>
          <w:color w:val="0D8BC3"/>
          <w:sz w:val="36"/>
          <w:szCs w:val="36"/>
        </w:rPr>
      </w:pPr>
      <w:r>
        <w:rPr>
          <w:rFonts w:asciiTheme="minorHAnsi" w:hAnsiTheme="minorHAnsi" w:cstheme="minorHAnsi"/>
          <w:color w:val="0D8BC3"/>
          <w:sz w:val="36"/>
          <w:szCs w:val="36"/>
        </w:rPr>
        <w:t>Vendredi 16 octobre</w:t>
      </w:r>
    </w:p>
    <w:p w14:paraId="7A00D5FE" w14:textId="76134147" w:rsidR="006B5028" w:rsidRDefault="006B5028" w:rsidP="00DC5D7E">
      <w:pPr>
        <w:pStyle w:val="Sansinterligne"/>
        <w:jc w:val="center"/>
        <w:rPr>
          <w:rFonts w:asciiTheme="minorHAnsi" w:hAnsiTheme="minorHAnsi" w:cstheme="minorHAnsi"/>
          <w:color w:val="0D8BC3"/>
          <w:sz w:val="36"/>
          <w:szCs w:val="36"/>
        </w:rPr>
      </w:pPr>
    </w:p>
    <w:p w14:paraId="0544F94B" w14:textId="77777777" w:rsidR="00537D86" w:rsidRDefault="00537D86" w:rsidP="00DC5D7E">
      <w:pPr>
        <w:pStyle w:val="Sansinterligne"/>
        <w:jc w:val="center"/>
        <w:rPr>
          <w:rFonts w:asciiTheme="minorHAnsi" w:hAnsiTheme="minorHAnsi" w:cstheme="minorHAnsi"/>
          <w:color w:val="0D8BC3"/>
          <w:sz w:val="36"/>
          <w:szCs w:val="36"/>
        </w:rPr>
      </w:pPr>
    </w:p>
    <w:p w14:paraId="205B4B0E" w14:textId="271353BA" w:rsidR="0020537C" w:rsidRDefault="007527C9" w:rsidP="006B5028">
      <w:pPr>
        <w:pStyle w:val="Sansinterligne"/>
        <w:jc w:val="center"/>
        <w:rPr>
          <w:rFonts w:asciiTheme="minorHAnsi" w:hAnsiTheme="minorHAnsi" w:cstheme="minorHAnsi"/>
          <w:color w:val="0D8BC3"/>
          <w:sz w:val="36"/>
          <w:szCs w:val="36"/>
        </w:rPr>
      </w:pPr>
      <w:r>
        <w:rPr>
          <w:rFonts w:asciiTheme="minorHAnsi" w:hAnsiTheme="minorHAnsi" w:cstheme="minorHAnsi"/>
          <w:color w:val="0D8BC3"/>
          <w:sz w:val="36"/>
          <w:szCs w:val="36"/>
        </w:rPr>
        <w:t xml:space="preserve"> </w:t>
      </w:r>
    </w:p>
    <w:p w14:paraId="66BC8BA1" w14:textId="77777777" w:rsidR="00603CF5" w:rsidRPr="00BC44DF" w:rsidRDefault="00603CF5" w:rsidP="00DC5D7E">
      <w:pPr>
        <w:pStyle w:val="Sansinterligne"/>
        <w:jc w:val="center"/>
        <w:rPr>
          <w:rFonts w:asciiTheme="minorHAnsi" w:hAnsiTheme="minorHAnsi" w:cstheme="minorHAnsi"/>
          <w:color w:val="0D8BC3"/>
          <w:sz w:val="36"/>
          <w:szCs w:val="36"/>
        </w:rPr>
      </w:pPr>
    </w:p>
    <w:sectPr w:rsidR="00603CF5" w:rsidRPr="00BC44DF" w:rsidSect="00EB5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4A1C"/>
    <w:multiLevelType w:val="hybridMultilevel"/>
    <w:tmpl w:val="16AE541E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0222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48"/>
    <w:rsid w:val="00024DE5"/>
    <w:rsid w:val="0005565A"/>
    <w:rsid w:val="000946A8"/>
    <w:rsid w:val="000B67AB"/>
    <w:rsid w:val="000F476B"/>
    <w:rsid w:val="0012185C"/>
    <w:rsid w:val="00156ACF"/>
    <w:rsid w:val="00167EA4"/>
    <w:rsid w:val="001B7589"/>
    <w:rsid w:val="0020537C"/>
    <w:rsid w:val="002336CA"/>
    <w:rsid w:val="00271B74"/>
    <w:rsid w:val="002748DD"/>
    <w:rsid w:val="002A251C"/>
    <w:rsid w:val="002E7449"/>
    <w:rsid w:val="003A37C1"/>
    <w:rsid w:val="003A71C5"/>
    <w:rsid w:val="003D556A"/>
    <w:rsid w:val="003E5C08"/>
    <w:rsid w:val="003F311B"/>
    <w:rsid w:val="00406483"/>
    <w:rsid w:val="00462F2A"/>
    <w:rsid w:val="004C47D6"/>
    <w:rsid w:val="005230F0"/>
    <w:rsid w:val="00537D86"/>
    <w:rsid w:val="00541028"/>
    <w:rsid w:val="00561AA0"/>
    <w:rsid w:val="00585DC5"/>
    <w:rsid w:val="005C1ECF"/>
    <w:rsid w:val="00603CF5"/>
    <w:rsid w:val="006B5028"/>
    <w:rsid w:val="006E61E2"/>
    <w:rsid w:val="007056BC"/>
    <w:rsid w:val="007128ED"/>
    <w:rsid w:val="0071425F"/>
    <w:rsid w:val="00740307"/>
    <w:rsid w:val="00741407"/>
    <w:rsid w:val="007527C9"/>
    <w:rsid w:val="00833F8D"/>
    <w:rsid w:val="00866E67"/>
    <w:rsid w:val="008B6F31"/>
    <w:rsid w:val="00944345"/>
    <w:rsid w:val="0096740D"/>
    <w:rsid w:val="00997897"/>
    <w:rsid w:val="009C5AF9"/>
    <w:rsid w:val="009E5602"/>
    <w:rsid w:val="009F031D"/>
    <w:rsid w:val="009F415B"/>
    <w:rsid w:val="00A03548"/>
    <w:rsid w:val="00A20D19"/>
    <w:rsid w:val="00A51A22"/>
    <w:rsid w:val="00A81F80"/>
    <w:rsid w:val="00A961E4"/>
    <w:rsid w:val="00AC126B"/>
    <w:rsid w:val="00AE403D"/>
    <w:rsid w:val="00B4190D"/>
    <w:rsid w:val="00BC44DF"/>
    <w:rsid w:val="00BC7ED0"/>
    <w:rsid w:val="00BD1EE3"/>
    <w:rsid w:val="00C01458"/>
    <w:rsid w:val="00D32575"/>
    <w:rsid w:val="00D40CF8"/>
    <w:rsid w:val="00D7755F"/>
    <w:rsid w:val="00D93927"/>
    <w:rsid w:val="00DC5D7E"/>
    <w:rsid w:val="00DF63E4"/>
    <w:rsid w:val="00EB5BE8"/>
    <w:rsid w:val="00ED4EEB"/>
    <w:rsid w:val="00F77038"/>
    <w:rsid w:val="00F9492D"/>
    <w:rsid w:val="00F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4CBBDB3C"/>
  <w15:docId w15:val="{EC953AF0-2168-4CA3-ADF3-3558B9EE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Verdana"/>
        <w:sz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403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E40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403D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403D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40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403D"/>
    <w:rPr>
      <w:b/>
      <w:b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0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5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 Les Oisillons</cp:lastModifiedBy>
  <cp:revision>18</cp:revision>
  <cp:lastPrinted>2023-10-10T08:22:00Z</cp:lastPrinted>
  <dcterms:created xsi:type="dcterms:W3CDTF">2021-10-26T12:52:00Z</dcterms:created>
  <dcterms:modified xsi:type="dcterms:W3CDTF">2025-10-24T12:51:00Z</dcterms:modified>
</cp:coreProperties>
</file>